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12" w:rsidRDefault="00D87A12" w:rsidP="00AB3ADA">
      <w:pPr>
        <w:pStyle w:val="Normalny1"/>
        <w:pageBreakBefore/>
        <w:jc w:val="both"/>
        <w:rPr>
          <w:b/>
          <w:sz w:val="32"/>
        </w:rPr>
      </w:pPr>
      <w:r>
        <w:rPr>
          <w:b/>
          <w:sz w:val="32"/>
        </w:rPr>
        <w:t>REGULAMIN II SZKOLNEGO KONKURSU GEOGRAFICZNEGO</w:t>
      </w:r>
    </w:p>
    <w:p w:rsidR="00D87A12" w:rsidRDefault="00D87A12" w:rsidP="00AB3ADA">
      <w:pPr>
        <w:pStyle w:val="Normalny1"/>
        <w:jc w:val="both"/>
        <w:rPr>
          <w:b/>
          <w:sz w:val="32"/>
        </w:rPr>
      </w:pPr>
      <w:r w:rsidRPr="00D87A12">
        <w:rPr>
          <w:b/>
          <w:sz w:val="32"/>
        </w:rPr>
        <w:t xml:space="preserve">HASŁO PRZEWODNIE TO </w:t>
      </w:r>
    </w:p>
    <w:p w:rsidR="00D87A12" w:rsidRPr="00D87A12" w:rsidRDefault="00D87A12" w:rsidP="00AB3ADA">
      <w:pPr>
        <w:pStyle w:val="Normalny1"/>
        <w:jc w:val="both"/>
        <w:rPr>
          <w:b/>
          <w:sz w:val="32"/>
        </w:rPr>
      </w:pPr>
      <w:r w:rsidRPr="00D87A12">
        <w:rPr>
          <w:b/>
          <w:sz w:val="32"/>
        </w:rPr>
        <w:t>„</w:t>
      </w:r>
      <w:r>
        <w:rPr>
          <w:b/>
          <w:sz w:val="32"/>
        </w:rPr>
        <w:t>GEOGRAFIA POLSKI</w:t>
      </w:r>
      <w:r w:rsidRPr="00D87A12">
        <w:rPr>
          <w:b/>
          <w:sz w:val="32"/>
        </w:rPr>
        <w:t xml:space="preserve"> NA 100-LECIE NIEPODLEGŁOŚCI”</w:t>
      </w:r>
    </w:p>
    <w:p w:rsidR="00D87A12" w:rsidRDefault="00D87A12" w:rsidP="00AB3ADA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ind w:left="709" w:hanging="425"/>
        <w:jc w:val="both"/>
      </w:pPr>
      <w:r>
        <w:t>Konkurs jest przeznaczony dla każdego ucznia I Liceum Ogólnokształcącego im. Juliusza Słowackiego w Oleśnicy.</w:t>
      </w:r>
    </w:p>
    <w:p w:rsidR="00D87A12" w:rsidRDefault="00D87A12" w:rsidP="00AB3ADA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ind w:left="709" w:hanging="425"/>
        <w:jc w:val="both"/>
      </w:pPr>
      <w:r>
        <w:t>Konkurs składa się z dwóch części.</w:t>
      </w:r>
    </w:p>
    <w:p w:rsidR="00D87A12" w:rsidRDefault="00D87A12" w:rsidP="00AB3ADA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ind w:left="709" w:hanging="425"/>
        <w:jc w:val="both"/>
      </w:pPr>
      <w:r>
        <w:t xml:space="preserve">Część pierwsza (pisemna) odbędzie się dnia  </w:t>
      </w:r>
      <w:r>
        <w:rPr>
          <w:rStyle w:val="Domylnaczcionkaakapitu1"/>
          <w:b/>
        </w:rPr>
        <w:t>08.03.2019r</w:t>
      </w:r>
      <w:r>
        <w:t>. o godzinie  9.45  w sali 103.</w:t>
      </w:r>
      <w:r w:rsidR="00D63E5A">
        <w:t xml:space="preserve"> Będzie trwać 45 minut. </w:t>
      </w:r>
    </w:p>
    <w:p w:rsidR="00D87A12" w:rsidRDefault="00D87A12" w:rsidP="00AB3ADA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ind w:left="709" w:hanging="425"/>
        <w:jc w:val="both"/>
      </w:pPr>
      <w:r>
        <w:t>Z pierwszego etapu zostanie wyłonion</w:t>
      </w:r>
      <w:r w:rsidR="00CA1EF4">
        <w:t>e od pięciu do ośmiu</w:t>
      </w:r>
      <w:r>
        <w:t xml:space="preserve"> osób z najwyższą ilością zdobytych punktów, które wezmą udział w drugim etapie  konkursu (termin w drugiej połowie marca)</w:t>
      </w:r>
    </w:p>
    <w:p w:rsidR="00D87A12" w:rsidRDefault="00D87A12" w:rsidP="00AB3ADA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ind w:left="709" w:hanging="425"/>
        <w:jc w:val="both"/>
      </w:pPr>
      <w:r>
        <w:t>Część druga dzieli się na dwa etapy: pierwszy – rozpoznawanie obiektów na slajdach, oraz drugi – ustne odpowiedzi na wylosowane przez uczestników pytania.</w:t>
      </w:r>
      <w:r w:rsidRPr="00D87A12">
        <w:t xml:space="preserve"> </w:t>
      </w:r>
      <w:r>
        <w:t>Wyniki części drugiej zostaną podane w dniu konkursu.</w:t>
      </w:r>
    </w:p>
    <w:p w:rsidR="00D87A12" w:rsidRDefault="00D87A12" w:rsidP="00AB3ADA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ind w:left="709" w:hanging="425"/>
        <w:jc w:val="both"/>
      </w:pPr>
      <w:r>
        <w:t>Przewidziane są nagrody rzeczowe dla osób, które zajmą trzy najwyższe miejsca oraz oceny celujące cząstkowe z geografii.</w:t>
      </w:r>
    </w:p>
    <w:p w:rsidR="00D87A12" w:rsidRDefault="00D87A12" w:rsidP="00AB3ADA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ind w:left="709" w:hanging="425"/>
        <w:jc w:val="both"/>
      </w:pPr>
      <w:r>
        <w:t>Zagadnienia konkursowe:</w:t>
      </w:r>
    </w:p>
    <w:p w:rsidR="00D87A12" w:rsidRDefault="00D87A12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położenie Polski, granice, obszar</w:t>
      </w:r>
      <w:r w:rsidR="00CA1EF4">
        <w:t xml:space="preserve"> i wynikające z tego konsekwencje</w:t>
      </w:r>
    </w:p>
    <w:p w:rsidR="00D87A12" w:rsidRDefault="00D87A12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 znajomość mapy fizycznej Polski (rzeki, jeziora, góry,</w:t>
      </w:r>
      <w:r w:rsidR="00CA1EF4">
        <w:t xml:space="preserve"> szczyty, </w:t>
      </w:r>
      <w:r>
        <w:t xml:space="preserve"> niziny, wyżyny, zatoki, wyspy, puszcze itp.)</w:t>
      </w:r>
    </w:p>
    <w:p w:rsidR="00D87A12" w:rsidRDefault="00A047C9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znajomość zagadnień dotyczących geografii fizycznej Polski (znajomość środowiska przyrodniczego</w:t>
      </w:r>
      <w:r w:rsidR="00D63E5A">
        <w:t>- gleb, wód (również Bałtyku), klimatu</w:t>
      </w:r>
      <w:r>
        <w:t>,</w:t>
      </w:r>
      <w:r w:rsidR="00D63E5A">
        <w:t xml:space="preserve"> fauny i flory, </w:t>
      </w:r>
      <w:r>
        <w:t xml:space="preserve"> procesów, które je ukształtowały, przeszłości geologicznej i wynikających z tego konsekwencji), zróżnicowanie krajobrazowe Polski</w:t>
      </w:r>
    </w:p>
    <w:p w:rsidR="00A047C9" w:rsidRDefault="00A047C9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formy ochrony przyrody w Polsce</w:t>
      </w:r>
    </w:p>
    <w:p w:rsidR="00A047C9" w:rsidRDefault="00A047C9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 xml:space="preserve">- znajomość zagadnień demograficznych- danych liczbowych, zmiany ludnościowe po II wojnie światowej obejmujące ruch </w:t>
      </w:r>
      <w:r w:rsidR="00CA1EF4">
        <w:t>naturalny, migracje, urbanizację, rozmieszczenie ludności, zróżnicowanie religijne, narodowościowe</w:t>
      </w:r>
      <w:r w:rsidR="00D63E5A">
        <w:t>, Polonia na świecie</w:t>
      </w:r>
    </w:p>
    <w:p w:rsidR="00A047C9" w:rsidRDefault="00A047C9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województwa, miasta i powiaty w Polsce</w:t>
      </w:r>
      <w:r w:rsidR="00CA1EF4">
        <w:t>, ich położenie liczebność, ogólna historia</w:t>
      </w:r>
      <w:r w:rsidR="00D63E5A">
        <w:t xml:space="preserve"> </w:t>
      </w:r>
    </w:p>
    <w:p w:rsidR="00A047C9" w:rsidRDefault="00A047C9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zagadnienia gospodarcze w zakresie rolnictwa, przemysłu i usług</w:t>
      </w:r>
      <w:r w:rsidR="00D63E5A">
        <w:t>, rozmieszczenie na mapach np. upraw, lotnisk, autostrad, ośrodków górniczych , przemysłowych itp.</w:t>
      </w:r>
    </w:p>
    <w:p w:rsidR="00A047C9" w:rsidRDefault="00A047C9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atrakcje turystyczne- przyrodn</w:t>
      </w:r>
      <w:r w:rsidR="00CA1EF4">
        <w:t>icze i kulturowe Polski (przy konkursie slajdów rozpoznawanie obiektów na zdjęciach)</w:t>
      </w:r>
    </w:p>
    <w:p w:rsidR="00CA1EF4" w:rsidRDefault="00CA1EF4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miejsce Polski w Europie i na świecie</w:t>
      </w:r>
    </w:p>
    <w:p w:rsidR="00CA1EF4" w:rsidRDefault="00CA1EF4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Polska w organizacjach międzynarodowych, misjach i kontyngentach</w:t>
      </w:r>
    </w:p>
    <w:p w:rsidR="00D63E5A" w:rsidRDefault="00D63E5A" w:rsidP="00AB3ADA">
      <w:pPr>
        <w:pStyle w:val="Akapitzlist"/>
        <w:tabs>
          <w:tab w:val="left" w:pos="709"/>
        </w:tabs>
        <w:spacing w:line="240" w:lineRule="auto"/>
        <w:ind w:left="709"/>
        <w:jc w:val="both"/>
      </w:pPr>
      <w:r>
        <w:t>- część zadań będzie związana z naszym regionem czyli województwem dolnośląskim</w:t>
      </w:r>
    </w:p>
    <w:p w:rsidR="00D87A12" w:rsidRPr="00CA1EF4" w:rsidRDefault="00CA1EF4" w:rsidP="00AB3ADA">
      <w:pPr>
        <w:tabs>
          <w:tab w:val="left" w:pos="1440"/>
        </w:tabs>
        <w:jc w:val="both"/>
        <w:rPr>
          <w:b/>
        </w:rPr>
      </w:pPr>
      <w:r>
        <w:rPr>
          <w:b/>
        </w:rPr>
        <w:t xml:space="preserve">Zapisy trwają do 06.03.2019 </w:t>
      </w:r>
      <w:r w:rsidR="00D87A12" w:rsidRPr="00CA1EF4">
        <w:rPr>
          <w:b/>
        </w:rPr>
        <w:t xml:space="preserve">r., należy zgłaszać </w:t>
      </w:r>
      <w:r>
        <w:rPr>
          <w:b/>
        </w:rPr>
        <w:t xml:space="preserve">chęć udziału w konkursie do nauczyciela geografii </w:t>
      </w:r>
      <w:r w:rsidR="008C1D90">
        <w:rPr>
          <w:b/>
        </w:rPr>
        <w:t xml:space="preserve"> </w:t>
      </w:r>
      <w:bookmarkStart w:id="0" w:name="_GoBack"/>
      <w:bookmarkEnd w:id="0"/>
      <w:r>
        <w:rPr>
          <w:b/>
        </w:rPr>
        <w:t>–p.</w:t>
      </w:r>
      <w:r w:rsidR="00D87A12" w:rsidRPr="00CA1EF4">
        <w:rPr>
          <w:b/>
        </w:rPr>
        <w:t xml:space="preserve"> Izabeli Przyłęckiej.</w:t>
      </w:r>
    </w:p>
    <w:p w:rsidR="00D87A12" w:rsidRDefault="00D87A12" w:rsidP="00AB3ADA">
      <w:pPr>
        <w:pStyle w:val="Akapitzlist"/>
        <w:ind w:left="1080"/>
        <w:jc w:val="both"/>
      </w:pPr>
    </w:p>
    <w:p w:rsidR="002360DB" w:rsidRDefault="002360DB" w:rsidP="00AB3ADA">
      <w:pPr>
        <w:jc w:val="both"/>
      </w:pPr>
    </w:p>
    <w:sectPr w:rsidR="002360DB" w:rsidSect="0023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firstLine="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12"/>
    <w:rsid w:val="002360DB"/>
    <w:rsid w:val="008C1D90"/>
    <w:rsid w:val="00A047C9"/>
    <w:rsid w:val="00AB3ADA"/>
    <w:rsid w:val="00CA1EF4"/>
    <w:rsid w:val="00D63E5A"/>
    <w:rsid w:val="00D87A12"/>
    <w:rsid w:val="00D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0207"/>
  <w15:docId w15:val="{8FE05BAE-DAD9-4771-81B0-355F8E9C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0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87A12"/>
  </w:style>
  <w:style w:type="paragraph" w:customStyle="1" w:styleId="Normalny1">
    <w:name w:val="Normalny1"/>
    <w:rsid w:val="00D87A12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1"/>
    <w:qFormat/>
    <w:rsid w:val="00D87A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</cp:revision>
  <dcterms:created xsi:type="dcterms:W3CDTF">2019-02-25T08:36:00Z</dcterms:created>
  <dcterms:modified xsi:type="dcterms:W3CDTF">2019-02-25T08:37:00Z</dcterms:modified>
</cp:coreProperties>
</file>