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8B8" w:rsidRDefault="00BA4735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KL</w:t>
      </w:r>
      <w:r w:rsidR="00B86CCE">
        <w:rPr>
          <w:rFonts w:ascii="Times New Roman" w:eastAsia="Times New Roman" w:hAnsi="Times New Roman" w:cs="Times New Roman"/>
          <w:b/>
          <w:sz w:val="18"/>
          <w:szCs w:val="18"/>
        </w:rPr>
        <w:t xml:space="preserve"> 4C</w:t>
      </w:r>
    </w:p>
    <w:p w:rsidR="008378B8" w:rsidRDefault="00BA4735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8378B8" w:rsidRDefault="00BA4735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8378B8" w:rsidRDefault="00BA4735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Wychowawca:</w:t>
      </w:r>
      <w:r w:rsidR="004510B6">
        <w:rPr>
          <w:rFonts w:ascii="Times New Roman" w:eastAsia="Times New Roman" w:hAnsi="Times New Roman" w:cs="Times New Roman"/>
          <w:b/>
          <w:sz w:val="18"/>
          <w:szCs w:val="18"/>
        </w:rPr>
        <w:t xml:space="preserve"> Emilia Ratajczyk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:rsidR="008378B8" w:rsidRDefault="00BA4735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8378B8" w:rsidRDefault="00BA4735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  <w:r w:rsidR="004510B6">
        <w:rPr>
          <w:rFonts w:ascii="Times New Roman" w:eastAsia="Times New Roman" w:hAnsi="Times New Roman" w:cs="Times New Roman"/>
          <w:b/>
          <w:sz w:val="18"/>
          <w:szCs w:val="18"/>
        </w:rPr>
        <w:t>28 lekcji</w:t>
      </w:r>
    </w:p>
    <w:p w:rsidR="008378B8" w:rsidRDefault="00BA4735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:rsidR="008378B8" w:rsidRDefault="00BA4735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:rsidR="008378B8" w:rsidRDefault="00BA4735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8378B8" w:rsidTr="00637A6A">
        <w:trPr>
          <w:trHeight w:val="6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:rsidR="008378B8" w:rsidRDefault="00837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8378B8" w:rsidRDefault="00BA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Przy temacie realizujących kierunki 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8B8" w:rsidRDefault="00BA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637A6A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B6" w:rsidRDefault="004510B6" w:rsidP="004510B6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4510B6" w:rsidP="00637A6A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Zapoznanie uczniów z zasadami wewnątrzszkolnego systemu oceniania, kryteriami ocen z zachowania, zasadami usprawiedliwień zgodnie ze Statutem, opracowanie zasad klasy, </w:t>
            </w:r>
          </w:p>
          <w:p w:rsidR="004510B6" w:rsidRDefault="004510B6" w:rsidP="004510B6">
            <w:pPr>
              <w:rPr>
                <w:rFonts w:eastAsiaTheme="minorEastAsia"/>
                <w:lang w:val="en-US"/>
              </w:rPr>
            </w:pPr>
            <w:r w:rsidRPr="004510B6">
              <w:rPr>
                <w:rFonts w:eastAsiaTheme="minorEastAsia"/>
              </w:rPr>
              <w:t xml:space="preserve">Praca na etacie czy działalność gospodarcza?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4510B6" w:rsidRDefault="004510B6" w:rsidP="00637A6A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4510B6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4.09.26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B6" w:rsidRDefault="004510B6" w:rsidP="004510B6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B6" w:rsidRDefault="004510B6" w:rsidP="004510B6">
            <w:pPr>
              <w:rPr>
                <w:rFonts w:eastAsiaTheme="minorEastAsia"/>
                <w:lang w:val="en-US"/>
              </w:rPr>
            </w:pPr>
            <w:r w:rsidRPr="004510B6">
              <w:rPr>
                <w:rStyle w:val="Pogrubienie"/>
                <w:rFonts w:ascii="Cambria" w:eastAsiaTheme="minorEastAsia" w:hAnsi="Cambria"/>
                <w:color w:val="0D0D0D"/>
              </w:rPr>
              <w:t xml:space="preserve">Moje mocne strony, talenty i zainteresowania – jak je rozwijać? </w:t>
            </w:r>
            <w:r>
              <w:rPr>
                <w:rStyle w:val="Pogrubienie"/>
                <w:rFonts w:ascii="Cambria" w:eastAsiaTheme="minorEastAsia" w:hAnsi="Cambria"/>
                <w:color w:val="0D0D0D"/>
                <w:lang w:val="en-US"/>
              </w:rPr>
              <w:t>(PRIOTYTET MEN)</w:t>
            </w:r>
          </w:p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11.09.26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fizyczna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A6A">
              <w:rPr>
                <w:rFonts w:eastAsiaTheme="minorEastAsia"/>
              </w:rPr>
              <w:t>Promocja zdrowego trybu życia – aktywność fizyczna a zdrowie psychiczne.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18. 09.26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fizyczna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 w:rsidRPr="00637A6A">
              <w:rPr>
                <w:color w:val="0D0D0D"/>
              </w:rPr>
              <w:t xml:space="preserve">Zdrowie w dorosłym życiu – jakie nawyki zabieram ze sobą? </w:t>
            </w:r>
            <w:r>
              <w:rPr>
                <w:color w:val="0D0D0D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25. 09.26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fizyczna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rPr>
                <w:rFonts w:eastAsiaTheme="minorEastAsia"/>
                <w:lang w:val="en-US"/>
              </w:rPr>
            </w:pPr>
            <w:r w:rsidRPr="00637A6A">
              <w:rPr>
                <w:color w:val="0D0D0D"/>
              </w:rPr>
              <w:t xml:space="preserve">Bezpieczeństwo moje i innych – jak zachować się w sytuacji zagrożenia? </w:t>
            </w:r>
            <w:r>
              <w:rPr>
                <w:color w:val="0D0D0D"/>
                <w:lang w:val="en-US"/>
              </w:rPr>
              <w:t>(PRIORYTET MEN)</w:t>
            </w:r>
          </w:p>
          <w:p w:rsidR="00637A6A" w:rsidRDefault="00637A6A" w:rsidP="00637A6A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2.10.26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637A6A" w:rsidRDefault="00637A6A" w:rsidP="00637A6A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7A6A">
              <w:rPr>
                <w:color w:val="0D0D0D"/>
              </w:rPr>
              <w:t>Bilans liceum – czego się nauczyłem i z czym wychodzę w dorosłość?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509F5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9.10.26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Pr="00637A6A" w:rsidRDefault="00637A6A" w:rsidP="00637A6A">
            <w:pPr>
              <w:rPr>
                <w:rFonts w:eastAsiaTheme="minorEastAsia"/>
              </w:rPr>
            </w:pPr>
            <w:r w:rsidRPr="00637A6A">
              <w:rPr>
                <w:rFonts w:eastAsiaTheme="minorEastAsia"/>
              </w:rPr>
              <w:t>Samorządność uczniowska – jak angażować się społecznie po maturze. (PRIORYTET MEN)</w:t>
            </w:r>
          </w:p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509F5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23.10.26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emocjonalna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Pr="00637A6A" w:rsidRDefault="00637A6A" w:rsidP="00637A6A">
            <w:pPr>
              <w:rPr>
                <w:rFonts w:eastAsiaTheme="minorEastAsia"/>
              </w:rPr>
            </w:pPr>
            <w:r w:rsidRPr="00637A6A">
              <w:rPr>
                <w:rFonts w:eastAsiaTheme="minorEastAsia"/>
              </w:rPr>
              <w:t>Znaczenie zdrowia psychicznego w dorosłym życiu. (PRIORYTET MEN)</w:t>
            </w:r>
          </w:p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509F5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30.10.26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Pr="00637A6A" w:rsidRDefault="00637A6A" w:rsidP="00637A6A">
            <w:pPr>
              <w:rPr>
                <w:rFonts w:eastAsiaTheme="minorEastAsia"/>
              </w:rPr>
            </w:pPr>
            <w:r w:rsidRPr="00637A6A">
              <w:rPr>
                <w:rFonts w:eastAsiaTheme="minorEastAsia"/>
              </w:rPr>
              <w:t>Rozwijanie własnych pasji – inwestycja w przyszłość. (PRIORYTET MEN)</w:t>
            </w:r>
          </w:p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509F5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6.11.26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7A6A" w:rsidTr="00637A6A">
        <w:trPr>
          <w:trHeight w:val="144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EDF" w:rsidRDefault="00A23EDF" w:rsidP="00A23ED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moralno-duchowa</w:t>
            </w:r>
          </w:p>
          <w:p w:rsidR="00637A6A" w:rsidRDefault="00637A6A" w:rsidP="00637A6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EDF" w:rsidRDefault="00A23EDF" w:rsidP="00A23EDF">
            <w:pPr>
              <w:rPr>
                <w:rFonts w:eastAsiaTheme="minorEastAsia"/>
                <w:lang w:val="en-US"/>
              </w:rPr>
            </w:pPr>
            <w:r w:rsidRPr="00A23EDF">
              <w:rPr>
                <w:rStyle w:val="Pogrubienie"/>
                <w:rFonts w:ascii="Cambria" w:hAnsi="Cambria"/>
                <w:color w:val="0D0D0D"/>
              </w:rPr>
              <w:t xml:space="preserve">Pamięć narodowa – dlaczego warto znać historię i dziedzictwo? (PRIORYTET MEN), </w:t>
            </w:r>
            <w:r w:rsidRPr="00A23EDF">
              <w:rPr>
                <w:rFonts w:eastAsiaTheme="minorEastAsia"/>
              </w:rPr>
              <w:t xml:space="preserve">Symbole narodowe – świadomy patriotyzm dorosłego człowieka.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509F5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13.11.26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6A" w:rsidRDefault="00637A6A" w:rsidP="0063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70BF2" w:rsidTr="00637A6A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moralno-duchowa</w:t>
            </w:r>
          </w:p>
          <w:p w:rsidR="00B70BF2" w:rsidRDefault="00B70BF2" w:rsidP="00B70BF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rPr>
                <w:rFonts w:eastAsiaTheme="minorEastAsia"/>
                <w:lang w:val="en-US"/>
              </w:rPr>
            </w:pPr>
            <w:r w:rsidRPr="00B70BF2">
              <w:rPr>
                <w:rFonts w:eastAsiaTheme="minorEastAsia"/>
              </w:rPr>
              <w:t xml:space="preserve">.  </w:t>
            </w:r>
            <w:r w:rsidRPr="00B70BF2">
              <w:rPr>
                <w:color w:val="0D0D0D"/>
              </w:rPr>
              <w:t>Odpowiedzialność obywatelska – czy warto angażować się w sprawy społeczne?</w:t>
            </w:r>
            <w:r w:rsidRPr="00B70BF2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6509F5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20.11.26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70BF2" w:rsidTr="00637A6A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B70BF2" w:rsidRDefault="00B70BF2" w:rsidP="00B70BF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Pr="00B70BF2" w:rsidRDefault="00B70BF2" w:rsidP="00B70BF2">
            <w:pPr>
              <w:rPr>
                <w:rFonts w:eastAsiaTheme="minorEastAsia"/>
              </w:rPr>
            </w:pPr>
            <w:r w:rsidRPr="00B70BF2">
              <w:rPr>
                <w:rFonts w:eastAsiaTheme="minorEastAsia"/>
              </w:rPr>
              <w:t>. Organizacja nauki przed maturą – planowanie i systematyczność. (PRIORYTET MEN) Jak uczyć się skutecznie, a niekoniecznie długo. (PRIORYTET MEN)</w:t>
            </w:r>
          </w:p>
          <w:p w:rsidR="00B70BF2" w:rsidRPr="00B70BF2" w:rsidRDefault="00B70BF2" w:rsidP="00B70BF2">
            <w:pPr>
              <w:rPr>
                <w:rFonts w:eastAsiaTheme="minorEastAsia"/>
              </w:rPr>
            </w:pPr>
          </w:p>
          <w:p w:rsidR="00B70BF2" w:rsidRDefault="00B70BF2" w:rsidP="00B70BF2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6509F5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27.11.26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70BF2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emocjonalna</w:t>
            </w:r>
          </w:p>
          <w:p w:rsidR="00B70BF2" w:rsidRDefault="00B70BF2" w:rsidP="00B70BF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rPr>
                <w:rFonts w:eastAsiaTheme="minorEastAsia"/>
                <w:lang w:val="en-US"/>
              </w:rPr>
            </w:pPr>
            <w:r w:rsidRPr="00B70BF2">
              <w:rPr>
                <w:rFonts w:eastAsiaTheme="minorEastAsia"/>
              </w:rPr>
              <w:t xml:space="preserve">. Empatia i wrażliwość – rola w relacjach zawodowych i osobistych.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B70BF2" w:rsidRPr="00B70BF2" w:rsidRDefault="00B70BF2" w:rsidP="00B70BF2">
            <w:pPr>
              <w:tabs>
                <w:tab w:val="left" w:pos="132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6509F5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4.12.26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70BF2" w:rsidTr="00637A6A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emocjonalna</w:t>
            </w:r>
          </w:p>
          <w:p w:rsidR="00B70BF2" w:rsidRDefault="00B70BF2" w:rsidP="00B70BF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rPr>
                <w:rFonts w:eastAsiaTheme="minorEastAsia"/>
                <w:lang w:val="en-US"/>
              </w:rPr>
            </w:pPr>
            <w:r w:rsidRPr="00B70BF2">
              <w:rPr>
                <w:rFonts w:eastAsiaTheme="minorEastAsia"/>
              </w:rPr>
              <w:t xml:space="preserve">. Samodzielność i kreatywność – fundamenty dorosłości.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6509F5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11.12.26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70BF2" w:rsidTr="00637A6A">
        <w:trPr>
          <w:trHeight w:val="12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fizyczna</w:t>
            </w:r>
          </w:p>
          <w:p w:rsidR="00B70BF2" w:rsidRDefault="00B70BF2" w:rsidP="00B70BF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70BF2">
              <w:rPr>
                <w:rFonts w:eastAsiaTheme="minorEastAsia"/>
              </w:rPr>
              <w:t xml:space="preserve">Stres a zdrowie – jak zapobiegać skutkom przewlekłego napięcia. </w:t>
            </w:r>
            <w:r>
              <w:rPr>
                <w:rFonts w:eastAsiaTheme="minorEastAsia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6509F5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18.12.26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BF2" w:rsidRDefault="00B70BF2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062A">
              <w:rPr>
                <w:rStyle w:val="Pogrubienie"/>
                <w:rFonts w:ascii="Cambria" w:eastAsiaTheme="minorEastAsia" w:hAnsi="Cambria"/>
                <w:color w:val="0D0D0D"/>
              </w:rPr>
              <w:t>Internet pod lupą – jak rozpoznać fake news i manipulację?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8.01.2027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Pr="00C6062A" w:rsidRDefault="00F651FF" w:rsidP="00F651FF">
            <w:pPr>
              <w:rPr>
                <w:rFonts w:eastAsiaTheme="minorEastAsia"/>
              </w:rPr>
            </w:pPr>
            <w:r w:rsidRPr="00C6062A">
              <w:rPr>
                <w:color w:val="0D0D0D"/>
              </w:rPr>
              <w:t>AI w dorosłym życiu – narzędzie czy subetytut myślenia? (PRIORYTET MEN)</w:t>
            </w:r>
          </w:p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15.01.2027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3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fizyczna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eastAsiaTheme="minorEastAsia"/>
                <w:lang w:val="en-US"/>
              </w:rPr>
            </w:pPr>
            <w:r w:rsidRPr="00C6062A">
              <w:rPr>
                <w:rFonts w:eastAsiaTheme="minorEastAsia"/>
              </w:rPr>
              <w:t xml:space="preserve">Zdrowie seksualne i profilaktyka chorób przenoszonych drogą płciową.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F651FF" w:rsidRPr="00C6062A" w:rsidRDefault="00F651FF" w:rsidP="00F651FF">
            <w:pPr>
              <w:rPr>
                <w:rFonts w:eastAsiaTheme="minorEastAsia"/>
              </w:rPr>
            </w:pPr>
            <w:r w:rsidRPr="00C6062A">
              <w:rPr>
                <w:rFonts w:eastAsiaTheme="minorEastAsia"/>
              </w:rPr>
              <w:t>HIV/AIDS i inne infekcje– odpowiedzialność w relacjach (PRIORYTET MEN)</w:t>
            </w:r>
          </w:p>
          <w:p w:rsidR="00F651FF" w:rsidRDefault="00F651FF" w:rsidP="00F651FF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5.02.2027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411A">
              <w:rPr>
                <w:rFonts w:eastAsiaTheme="minorEastAsia"/>
              </w:rPr>
              <w:t xml:space="preserve">Cyberprzemoc i odpowiedzialność prawna dorosłych. </w:t>
            </w:r>
            <w:r>
              <w:rPr>
                <w:rFonts w:eastAsiaTheme="minorEastAsia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12.02.2027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Pr="004E411A" w:rsidRDefault="00F651FF" w:rsidP="00F651FF">
            <w:pPr>
              <w:rPr>
                <w:rFonts w:eastAsiaTheme="minorEastAsia"/>
              </w:rPr>
            </w:pPr>
            <w:r w:rsidRPr="004E411A">
              <w:rPr>
                <w:rFonts w:eastAsiaTheme="minorEastAsia"/>
              </w:rPr>
              <w:t>Agresja i przemoc – jak im przeciwdziałać w dorosłym życiu. (PRIORYTET MEN)</w:t>
            </w:r>
          </w:p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19.02.2027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2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emocjonalna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Pr="004E411A" w:rsidRDefault="00F651FF" w:rsidP="00F651FF">
            <w:pPr>
              <w:rPr>
                <w:rFonts w:eastAsiaTheme="minorEastAsia"/>
              </w:rPr>
            </w:pPr>
            <w:r w:rsidRPr="004E411A">
              <w:rPr>
                <w:rFonts w:eastAsiaTheme="minorEastAsia"/>
              </w:rPr>
              <w:t>Strategie zarządzania czasem podczas egzaminów. (PRIORYTET MEN)</w:t>
            </w:r>
          </w:p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26.02.2027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3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emocjonalna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Pr="004E411A" w:rsidRDefault="00F651FF" w:rsidP="00F651FF">
            <w:pPr>
              <w:rPr>
                <w:rFonts w:eastAsiaTheme="minorEastAsia"/>
              </w:rPr>
            </w:pPr>
            <w:r w:rsidRPr="004E411A">
              <w:rPr>
                <w:color w:val="0D0D0D"/>
              </w:rPr>
              <w:t>Kryzys psychiczny – jak rozpoznać, jak reagować, gdzie szukać pomocy?</w:t>
            </w:r>
            <w:r w:rsidRPr="004E411A">
              <w:rPr>
                <w:rFonts w:eastAsiaTheme="minorEastAsia"/>
              </w:rPr>
              <w:t xml:space="preserve"> (PRIORYTET MEN)</w:t>
            </w:r>
          </w:p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5.03.2027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E411A">
              <w:rPr>
                <w:rFonts w:eastAsiaTheme="minorEastAsia"/>
              </w:rPr>
              <w:t>Organizacja nauki przed maturą – planowanie i systematyczność.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4E411A">
              <w:rPr>
                <w:rFonts w:eastAsiaTheme="minorEastAsia"/>
              </w:rPr>
              <w:t>Umiejętność selekcji informacji – przygotowanie do pracy akademickiej.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19.03.2027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E411A">
              <w:rPr>
                <w:rFonts w:eastAsiaTheme="minorEastAsia"/>
              </w:rPr>
              <w:t>Ocenianie kształtujące – refleksja nad własną drogą edukacyjną.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26.03.2027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intelektualna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 w:rsidRPr="004E411A">
              <w:rPr>
                <w:rFonts w:eastAsiaTheme="minorEastAsia"/>
              </w:rPr>
              <w:t>Bezpieczne korzystanie z Internetu i AI – w pracy i na studiach.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9.04.2027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rPr>
                <w:rFonts w:eastAsiaTheme="minorEastAsia"/>
                <w:lang w:val="en-US"/>
              </w:rPr>
            </w:pPr>
            <w:r w:rsidRPr="00F31211">
              <w:rPr>
                <w:rFonts w:eastAsiaTheme="minorEastAsia"/>
              </w:rPr>
              <w:t xml:space="preserve">. Świadomy wybór kierunku studiów i zawodu – współpraca z pracodawcami.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F651FF" w:rsidRDefault="00F651FF" w:rsidP="00F651FF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16.04.2027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Pr="00C6062A" w:rsidRDefault="00F651FF" w:rsidP="00F651FF">
            <w:pPr>
              <w:rPr>
                <w:rFonts w:eastAsiaTheme="minorEastAsia"/>
              </w:rPr>
            </w:pPr>
            <w:r w:rsidRPr="00C6062A">
              <w:rPr>
                <w:rFonts w:eastAsiaTheme="minorEastAsia"/>
              </w:rPr>
              <w:t>Karta samooceny zachowania – analiza i refleksja</w:t>
            </w:r>
          </w:p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23.04.2027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651FF" w:rsidTr="00637A6A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keepNext/>
              <w:keepLines/>
              <w:spacing w:before="200" w:after="0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6"/>
                <w:szCs w:val="26"/>
                <w:lang w:val="en-US"/>
              </w:rPr>
              <w:t>Sfera społeczna</w:t>
            </w:r>
          </w:p>
          <w:p w:rsidR="00F651FF" w:rsidRDefault="00F651FF" w:rsidP="00F651F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color w:val="0D0D0D"/>
                <w:lang w:val="en-US"/>
              </w:rPr>
            </w:pPr>
            <w:r w:rsidRPr="00C6062A">
              <w:rPr>
                <w:rFonts w:eastAsiaTheme="minorEastAsia"/>
              </w:rPr>
              <w:t xml:space="preserve">. </w:t>
            </w:r>
            <w:r w:rsidRPr="00C6062A">
              <w:rPr>
                <w:color w:val="0D0D0D"/>
              </w:rPr>
              <w:t xml:space="preserve">Bilans liceum – czego się nauczyłem i z czym wychodzę w dorosłość? </w:t>
            </w:r>
            <w:r>
              <w:rPr>
                <w:color w:val="0D0D0D"/>
                <w:lang w:val="en-US"/>
              </w:rPr>
              <w:t>(PRIORYTET MEN)</w:t>
            </w:r>
          </w:p>
          <w:p w:rsidR="00F651FF" w:rsidRDefault="00F651FF" w:rsidP="00F651FF">
            <w:pPr>
              <w:spacing w:after="0" w:line="240" w:lineRule="auto"/>
              <w:rPr>
                <w:color w:val="0D0D0D"/>
                <w:lang w:val="en-US"/>
              </w:rPr>
            </w:pPr>
          </w:p>
          <w:p w:rsidR="00F651FF" w:rsidRPr="00C6062A" w:rsidRDefault="00F651FF" w:rsidP="00F651FF">
            <w:pPr>
              <w:rPr>
                <w:rFonts w:eastAsiaTheme="minorEastAsia"/>
              </w:rPr>
            </w:pPr>
            <w:r w:rsidRPr="00C6062A">
              <w:rPr>
                <w:rFonts w:eastAsiaTheme="minorEastAsia"/>
              </w:rPr>
              <w:t>. Podsumowanie edukacji w liceum – wartości, pasje, plany na przyszłość.</w:t>
            </w:r>
          </w:p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30.04.2027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1FF" w:rsidRDefault="00F651FF" w:rsidP="00F6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378B8" w:rsidRDefault="008378B8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8378B8" w:rsidRDefault="00BA4735" w:rsidP="00F651FF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8378B8" w:rsidRPr="00F651FF" w:rsidRDefault="00BA4735" w:rsidP="00F651F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Opracował/a: ………………………………..</w:t>
      </w:r>
    </w:p>
    <w:sectPr w:rsidR="008378B8" w:rsidRPr="00F651FF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815" w:rsidRDefault="00432815">
      <w:pPr>
        <w:spacing w:after="0" w:line="240" w:lineRule="auto"/>
      </w:pPr>
      <w:r>
        <w:separator/>
      </w:r>
    </w:p>
  </w:endnote>
  <w:endnote w:type="continuationSeparator" w:id="0">
    <w:p w:rsidR="00432815" w:rsidRDefault="0043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8B8" w:rsidRDefault="008378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8B8" w:rsidRDefault="00BA4735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5F2782">
      <w:rPr>
        <w:noProof/>
        <w:color w:val="000000"/>
      </w:rPr>
      <w:t>1</w:t>
    </w:r>
    <w:r>
      <w:rPr>
        <w:color w:val="000000"/>
      </w:rPr>
      <w:fldChar w:fldCharType="end"/>
    </w:r>
  </w:p>
  <w:p w:rsidR="008378B8" w:rsidRDefault="008378B8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8B8" w:rsidRDefault="00BA4735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8378B8" w:rsidRDefault="008378B8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815" w:rsidRDefault="00432815">
      <w:pPr>
        <w:spacing w:after="0" w:line="240" w:lineRule="auto"/>
      </w:pPr>
      <w:r>
        <w:separator/>
      </w:r>
    </w:p>
  </w:footnote>
  <w:footnote w:type="continuationSeparator" w:id="0">
    <w:p w:rsidR="00432815" w:rsidRDefault="00432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70EF1"/>
    <w:multiLevelType w:val="multilevel"/>
    <w:tmpl w:val="DC78A5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5A0113"/>
    <w:multiLevelType w:val="multilevel"/>
    <w:tmpl w:val="D34A4F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8B8"/>
    <w:rsid w:val="002712A9"/>
    <w:rsid w:val="00371F20"/>
    <w:rsid w:val="0043259D"/>
    <w:rsid w:val="00432815"/>
    <w:rsid w:val="004510B6"/>
    <w:rsid w:val="004E411A"/>
    <w:rsid w:val="005F2782"/>
    <w:rsid w:val="00637A6A"/>
    <w:rsid w:val="006509F5"/>
    <w:rsid w:val="008378B8"/>
    <w:rsid w:val="00A23EDF"/>
    <w:rsid w:val="00B70BF2"/>
    <w:rsid w:val="00B86CCE"/>
    <w:rsid w:val="00BA4735"/>
    <w:rsid w:val="00C6062A"/>
    <w:rsid w:val="00F31211"/>
    <w:rsid w:val="00F6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8073A-B610-42D3-8657-153953D0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2026-10-13T19:21:00Z</dcterms:created>
  <dcterms:modified xsi:type="dcterms:W3CDTF">2026-10-13T19:21:00Z</dcterms:modified>
  <dc:language>pl-PL</dc:language>
</cp:coreProperties>
</file>